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94" w:rsidRDefault="00FC7CFB">
      <w:r>
        <w:rPr>
          <w:noProof/>
        </w:rPr>
        <w:drawing>
          <wp:inline distT="0" distB="0" distL="0" distR="0">
            <wp:extent cx="5143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94" w:rsidRDefault="00FC7CFB">
      <w:pPr>
        <w:pStyle w:val="zaglavlje2"/>
      </w:pPr>
      <w:r>
        <w:rPr>
          <w:b/>
          <w:bCs/>
        </w:rPr>
        <w:t>РЕПУБЛИКА СРБИЈА</w:t>
      </w:r>
    </w:p>
    <w:p w:rsidR="00100A94" w:rsidRDefault="00FC7CFB">
      <w:pPr>
        <w:pStyle w:val="zaglavlje"/>
      </w:pPr>
      <w:r>
        <w:rPr>
          <w:b/>
          <w:bCs/>
        </w:rPr>
        <w:t>ЈАВНИ ИЗВРШИТЕЉ ДРАГАН НИКОЛИЋ</w:t>
      </w:r>
    </w:p>
    <w:p w:rsidR="00100A94" w:rsidRDefault="00FC7CFB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:rsidR="00100A94" w:rsidRDefault="00FC7CFB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:rsidR="00100A94" w:rsidRDefault="00FC7CFB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:rsidR="00100A94" w:rsidRDefault="00FC7CFB">
      <w:pPr>
        <w:pStyle w:val="zaglavlje"/>
      </w:pPr>
      <w:proofErr w:type="spellStart"/>
      <w:r>
        <w:t>Тел</w:t>
      </w:r>
      <w:proofErr w:type="spellEnd"/>
      <w:r>
        <w:t>: 023/600-380</w:t>
      </w:r>
    </w:p>
    <w:p w:rsidR="00100A94" w:rsidRDefault="00FC7CFB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363/22</w:t>
      </w:r>
    </w:p>
    <w:p w:rsidR="00100A94" w:rsidRDefault="00053A51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>: 12.01.2024</w:t>
      </w:r>
      <w:r w:rsidR="00FC7CFB">
        <w:rPr>
          <w:b/>
          <w:bCs/>
        </w:rPr>
        <w:t xml:space="preserve">. </w:t>
      </w:r>
      <w:proofErr w:type="spellStart"/>
      <w:proofErr w:type="gramStart"/>
      <w:r w:rsidR="00FC7CFB">
        <w:rPr>
          <w:b/>
          <w:bCs/>
        </w:rPr>
        <w:t>године</w:t>
      </w:r>
      <w:proofErr w:type="spellEnd"/>
      <w:proofErr w:type="gramEnd"/>
    </w:p>
    <w:p w:rsidR="00100A94" w:rsidRDefault="00100A94"/>
    <w:p w:rsidR="00100A94" w:rsidRDefault="00FC7CFB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Ерсте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ослобођења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5, МБ 08063818, ПИБ 101626723,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Небојша</w:t>
      </w:r>
      <w:proofErr w:type="spellEnd"/>
      <w:r>
        <w:rPr>
          <w:b/>
          <w:bCs/>
        </w:rPr>
        <w:t xml:space="preserve"> В. </w:t>
      </w:r>
      <w:proofErr w:type="spellStart"/>
      <w:r>
        <w:rPr>
          <w:b/>
          <w:bCs/>
        </w:rPr>
        <w:t>Радовић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Васе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Стајића</w:t>
      </w:r>
      <w:proofErr w:type="spellEnd"/>
      <w:r>
        <w:rPr>
          <w:b/>
          <w:bCs/>
        </w:rPr>
        <w:t xml:space="preserve"> 28,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Арпад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Капуши</w:t>
      </w:r>
      <w:proofErr w:type="spellEnd"/>
      <w:r>
        <w:rPr>
          <w:b/>
          <w:bCs/>
        </w:rPr>
        <w:t xml:space="preserve"> ПР "</w:t>
      </w:r>
      <w:proofErr w:type="spellStart"/>
      <w:r>
        <w:rPr>
          <w:b/>
          <w:bCs/>
        </w:rPr>
        <w:t>Елка</w:t>
      </w:r>
      <w:proofErr w:type="spellEnd"/>
      <w:r>
        <w:rPr>
          <w:b/>
          <w:bCs/>
        </w:rPr>
        <w:t xml:space="preserve"> 023"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Барток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67б, МБ 64073753, ПИБ 109293302 (ЈМБГ 2207993850021),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:rsidR="00100A94" w:rsidRDefault="00FC7CFB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:rsidR="00100A94" w:rsidRDefault="00FC7CFB">
      <w:pPr>
        <w:pStyle w:val="pStyle22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ИИВ 363/22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13.11.2023.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FC7CFB" w:rsidRPr="00FC7CFB" w:rsidRDefault="00FC7CFB" w:rsidP="00FC7CFB">
      <w:pPr>
        <w:spacing w:after="0"/>
        <w:rPr>
          <w:b/>
          <w:lang w:val="sr-Latn-RS" w:eastAsia="sr-Latn-RS"/>
        </w:rPr>
      </w:pPr>
      <w:r w:rsidRPr="00FC7CFB">
        <w:rPr>
          <w:b/>
          <w:lang w:val="sr-Latn-RS" w:eastAsia="sr-Latn-RS"/>
        </w:rPr>
        <w:t>Општина: ЗРЕЊАНИН</w:t>
      </w:r>
    </w:p>
    <w:p w:rsidR="00FC7CFB" w:rsidRPr="00FC7CFB" w:rsidRDefault="00FC7CFB" w:rsidP="00FC7CFB">
      <w:pPr>
        <w:spacing w:after="0"/>
        <w:rPr>
          <w:b/>
          <w:lang w:val="sr-Cyrl-RS" w:eastAsia="sr-Latn-RS"/>
        </w:rPr>
      </w:pPr>
      <w:r w:rsidRPr="00FC7CFB">
        <w:rPr>
          <w:b/>
          <w:lang w:val="sr-Latn-RS" w:eastAsia="sr-Latn-RS"/>
        </w:rPr>
        <w:t>Катастарска општина: ЗРЕЊАНИН I</w:t>
      </w:r>
      <w:r w:rsidRPr="00FC7CFB">
        <w:rPr>
          <w:b/>
          <w:lang w:val="sr-Cyrl-RS" w:eastAsia="sr-Latn-RS"/>
        </w:rPr>
        <w:t xml:space="preserve"> лист непокретности број 9249</w:t>
      </w:r>
    </w:p>
    <w:p w:rsidR="00FC7CFB" w:rsidRPr="00FC7CFB" w:rsidRDefault="00FC7CFB" w:rsidP="00FC7CFB">
      <w:pPr>
        <w:spacing w:after="0"/>
        <w:rPr>
          <w:b/>
          <w:lang w:eastAsia="sr-Latn-RS"/>
        </w:rPr>
      </w:pPr>
      <w:r w:rsidRPr="00FC7CFB">
        <w:rPr>
          <w:b/>
          <w:lang w:val="sr-Latn-RS" w:eastAsia="sr-Latn-RS"/>
        </w:rPr>
        <w:t xml:space="preserve"> 12060/0, Површина м2: 772, Улица / Потес: ЕРНЕА КИША</w:t>
      </w:r>
    </w:p>
    <w:p w:rsidR="00FC7CFB" w:rsidRPr="00FC7CFB" w:rsidRDefault="00FC7CFB" w:rsidP="00FC7CFB">
      <w:pPr>
        <w:spacing w:after="0"/>
        <w:rPr>
          <w:lang w:val="sr-Latn-RS" w:eastAsia="sr-Latn-RS"/>
        </w:rPr>
      </w:pPr>
      <w:r w:rsidRPr="00FC7CFB">
        <w:rPr>
          <w:lang w:val="sr-Latn-RS" w:eastAsia="sr-Latn-RS"/>
        </w:rPr>
        <w:t xml:space="preserve"> Бр.дела парцеле: 1, Површина м2: 149, Начин коришћења земљишта: ЗЕМЉИШТЕ ПОД ЗГРАДОМ И ДРУГИМ ОБЈЕКТОМ, Врста земљишта: ГРАДСКО ГРАЂЕВИНСКО ЗЕМЉИШТЕ</w:t>
      </w:r>
    </w:p>
    <w:p w:rsidR="00FC7CFB" w:rsidRPr="00FC7CFB" w:rsidRDefault="00FC7CFB" w:rsidP="00FC7CFB">
      <w:pPr>
        <w:spacing w:after="0"/>
        <w:rPr>
          <w:lang w:val="sr-Latn-RS" w:eastAsia="sr-Latn-RS"/>
        </w:rPr>
      </w:pPr>
      <w:r w:rsidRPr="00FC7CFB">
        <w:rPr>
          <w:lang w:val="sr-Latn-RS" w:eastAsia="sr-Latn-RS"/>
        </w:rPr>
        <w:t xml:space="preserve"> Бр.дела парцеле: 2, Површина м2: 30, Начин коришћења земљишта: ЗЕМЉИШТЕ ПОД ЗГРАДОМ И ДРУГИМ ОБЈЕКТОМ, Врста земљишта: ГРАДСКО ГРАЂЕВИНСКО ЗЕМЉИШТЕ</w:t>
      </w:r>
    </w:p>
    <w:p w:rsidR="00FC7CFB" w:rsidRPr="00FC7CFB" w:rsidRDefault="00FC7CFB" w:rsidP="00FC7CFB">
      <w:pPr>
        <w:spacing w:after="0"/>
        <w:rPr>
          <w:lang w:val="sr-Latn-RS" w:eastAsia="sr-Latn-RS"/>
        </w:rPr>
      </w:pPr>
      <w:r w:rsidRPr="00FC7CFB">
        <w:rPr>
          <w:lang w:val="sr-Latn-RS" w:eastAsia="sr-Latn-RS"/>
        </w:rPr>
        <w:t xml:space="preserve"> Бр.дела парцеле: 3, Површина м2: 500, Начин коришћења земљишта: ЗЕМЉИШТЕ УЗ ЗГРАДУ И ДРУГИ ОБЈЕКАТ, Врста земљишта: ГРАДСКО ГРАЂЕВИНСКО ЗЕМЉИШТЕ</w:t>
      </w:r>
    </w:p>
    <w:p w:rsidR="00FC7CFB" w:rsidRPr="00FC7CFB" w:rsidRDefault="00FC7CFB" w:rsidP="00FC7CFB">
      <w:pPr>
        <w:spacing w:after="0"/>
        <w:rPr>
          <w:lang w:val="sr-Latn-RS" w:eastAsia="sr-Latn-RS"/>
        </w:rPr>
      </w:pPr>
      <w:r w:rsidRPr="00FC7CFB">
        <w:rPr>
          <w:lang w:val="sr-Latn-RS" w:eastAsia="sr-Latn-RS"/>
        </w:rPr>
        <w:t xml:space="preserve"> Бр.дела парцеле: 4, Површина м2: 93, Начин коришћења земљишта: ЊИВА 1. КЛАСЕ, Врста земљишта: ГРАДСКО ГРАЂЕВИНСКО ЗЕМЉИШТЕ</w:t>
      </w:r>
    </w:p>
    <w:p w:rsidR="00FC7CFB" w:rsidRPr="00FC7CFB" w:rsidRDefault="00FC7CFB" w:rsidP="00FC7CFB">
      <w:pPr>
        <w:spacing w:after="0"/>
        <w:rPr>
          <w:b/>
          <w:lang w:val="sr-Latn-RS" w:eastAsia="sr-Latn-RS"/>
        </w:rPr>
      </w:pPr>
      <w:r w:rsidRPr="00FC7CFB">
        <w:rPr>
          <w:b/>
          <w:lang w:val="sr-Latn-RS" w:eastAsia="sr-Latn-RS"/>
        </w:rPr>
        <w:t xml:space="preserve"> 12061/0, Површина м2: 717, Улица / Потес: ЕРНЕА КИША</w:t>
      </w:r>
    </w:p>
    <w:p w:rsidR="00FC7CFB" w:rsidRPr="00FC7CFB" w:rsidRDefault="00FC7CFB" w:rsidP="00FC7CFB">
      <w:pPr>
        <w:spacing w:after="0"/>
        <w:rPr>
          <w:lang w:val="sr-Latn-RS" w:eastAsia="sr-Latn-RS"/>
        </w:rPr>
      </w:pPr>
      <w:r w:rsidRPr="00FC7CFB">
        <w:rPr>
          <w:lang w:val="sr-Latn-RS" w:eastAsia="sr-Latn-RS"/>
        </w:rPr>
        <w:t xml:space="preserve"> Бр.дела парцеле: 1, Површина м2: 717, Начин коришћења земљишта: ЊИВА 1. КЛАСЕ, Врста земљишта: ГРАДСКО ГРАЂЕВИНСКО ЗЕМЉИШТЕ</w:t>
      </w:r>
    </w:p>
    <w:p w:rsidR="00FC7CFB" w:rsidRPr="00FC7CFB" w:rsidRDefault="00FC7CFB" w:rsidP="00FC7CFB">
      <w:pPr>
        <w:spacing w:after="0"/>
        <w:rPr>
          <w:b/>
          <w:lang w:val="sr-Latn-RS" w:eastAsia="sr-Latn-RS"/>
        </w:rPr>
      </w:pPr>
      <w:r w:rsidRPr="00FC7CFB">
        <w:rPr>
          <w:b/>
          <w:lang w:val="sr-Latn-RS" w:eastAsia="sr-Latn-RS"/>
        </w:rPr>
        <w:t>ПОДАЦИ О ЗГРАДАМА И ДРУГИМ ГРАЂЕВИНСКИМ ОБЈЕКТИМА (ОБЈЕКТИ НА ИЗАБРАНОМ ДЕЛУ ПАРЦЕЛЕ)</w:t>
      </w:r>
    </w:p>
    <w:p w:rsidR="00FC7CFB" w:rsidRPr="00FC7CFB" w:rsidRDefault="00FC7CFB" w:rsidP="00FC7CFB">
      <w:pPr>
        <w:spacing w:after="0"/>
        <w:rPr>
          <w:b/>
          <w:lang w:val="sr-Latn-RS" w:eastAsia="sr-Latn-RS"/>
        </w:rPr>
      </w:pPr>
      <w:r w:rsidRPr="00FC7CFB">
        <w:rPr>
          <w:b/>
          <w:lang w:val="sr-Latn-RS" w:eastAsia="sr-Latn-RS"/>
        </w:rPr>
        <w:t>Улица:</w:t>
      </w:r>
      <w:r w:rsidRPr="00FC7CFB">
        <w:rPr>
          <w:b/>
          <w:lang w:val="sr-Latn-RS" w:eastAsia="sr-Latn-RS"/>
        </w:rPr>
        <w:tab/>
      </w:r>
      <w:r w:rsidRPr="00FC7CFB">
        <w:rPr>
          <w:b/>
          <w:lang w:val="sr-Cyrl-RS" w:eastAsia="sr-Latn-RS"/>
        </w:rPr>
        <w:tab/>
      </w:r>
      <w:r w:rsidRPr="00FC7CFB">
        <w:rPr>
          <w:b/>
          <w:lang w:val="sr-Cyrl-RS" w:eastAsia="sr-Latn-RS"/>
        </w:rPr>
        <w:tab/>
      </w:r>
      <w:r w:rsidRPr="00FC7CFB">
        <w:rPr>
          <w:b/>
          <w:lang w:val="sr-Latn-RS" w:eastAsia="sr-Latn-RS"/>
        </w:rPr>
        <w:t>Кућни број:</w:t>
      </w:r>
      <w:r w:rsidRPr="00FC7CFB">
        <w:rPr>
          <w:b/>
          <w:lang w:val="sr-Latn-RS" w:eastAsia="sr-Latn-RS"/>
        </w:rPr>
        <w:tab/>
        <w:t>Површина м2:</w:t>
      </w:r>
      <w:r w:rsidRPr="00FC7CFB">
        <w:rPr>
          <w:b/>
          <w:lang w:val="sr-Latn-RS" w:eastAsia="sr-Latn-RS"/>
        </w:rPr>
        <w:tab/>
      </w:r>
      <w:r w:rsidRPr="00FC7CFB">
        <w:rPr>
          <w:b/>
          <w:lang w:val="sr-Cyrl-RS" w:eastAsia="sr-Latn-RS"/>
        </w:rPr>
        <w:tab/>
      </w:r>
      <w:r w:rsidRPr="00FC7CFB">
        <w:rPr>
          <w:b/>
          <w:lang w:val="sr-Latn-RS" w:eastAsia="sr-Latn-RS"/>
        </w:rPr>
        <w:t>Начин коришћења објекта:</w:t>
      </w:r>
    </w:p>
    <w:p w:rsidR="00FC7CFB" w:rsidRPr="00FC7CFB" w:rsidRDefault="00FC7CFB" w:rsidP="00FC7CFB">
      <w:pPr>
        <w:spacing w:after="0"/>
        <w:rPr>
          <w:lang w:val="sr-Cyrl-RS" w:eastAsia="sr-Latn-RS"/>
        </w:rPr>
      </w:pPr>
      <w:r w:rsidRPr="00FC7CFB">
        <w:rPr>
          <w:lang w:val="sr-Latn-RS" w:eastAsia="sr-Latn-RS"/>
        </w:rPr>
        <w:t>ЕРНЕА КИША</w:t>
      </w:r>
      <w:r w:rsidRPr="00FC7CFB">
        <w:rPr>
          <w:lang w:val="sr-Latn-RS" w:eastAsia="sr-Latn-RS"/>
        </w:rPr>
        <w:tab/>
      </w:r>
      <w:r w:rsidRPr="00FC7CFB">
        <w:rPr>
          <w:lang w:val="sr-Cyrl-RS" w:eastAsia="sr-Latn-RS"/>
        </w:rPr>
        <w:tab/>
      </w:r>
      <w:r w:rsidRPr="00FC7CFB">
        <w:rPr>
          <w:lang w:val="sr-Cyrl-RS" w:eastAsia="sr-Latn-RS"/>
        </w:rPr>
        <w:tab/>
      </w:r>
      <w:r w:rsidRPr="00FC7CFB">
        <w:rPr>
          <w:lang w:val="sr-Latn-RS" w:eastAsia="sr-Latn-RS"/>
        </w:rPr>
        <w:t>6</w:t>
      </w:r>
      <w:r w:rsidRPr="00FC7CFB">
        <w:rPr>
          <w:lang w:val="sr-Latn-RS" w:eastAsia="sr-Latn-RS"/>
        </w:rPr>
        <w:tab/>
      </w:r>
      <w:r w:rsidRPr="00FC7CFB">
        <w:rPr>
          <w:lang w:val="sr-Latn-RS" w:eastAsia="sr-Latn-RS"/>
        </w:rPr>
        <w:tab/>
        <w:t>149</w:t>
      </w:r>
      <w:r w:rsidRPr="00FC7CFB">
        <w:rPr>
          <w:lang w:val="sr-Latn-RS" w:eastAsia="sr-Latn-RS"/>
        </w:rPr>
        <w:tab/>
      </w:r>
      <w:r w:rsidRPr="00FC7CFB">
        <w:rPr>
          <w:lang w:val="sr-Cyrl-RS" w:eastAsia="sr-Latn-RS"/>
        </w:rPr>
        <w:tab/>
      </w:r>
      <w:r w:rsidRPr="00FC7CFB">
        <w:rPr>
          <w:lang w:val="sr-Latn-RS" w:eastAsia="sr-Latn-RS"/>
        </w:rPr>
        <w:t>ПОРОДИЧНА СТАМБЕНА ЗГРАДА</w:t>
      </w:r>
      <w:r w:rsidRPr="00FC7CFB">
        <w:rPr>
          <w:lang w:val="sr-Latn-RS" w:eastAsia="sr-Latn-RS"/>
        </w:rPr>
        <w:tab/>
      </w:r>
    </w:p>
    <w:p w:rsidR="00FC7CFB" w:rsidRPr="00FC7CFB" w:rsidRDefault="00FC7CFB" w:rsidP="00FC7CFB">
      <w:pPr>
        <w:spacing w:after="0"/>
        <w:rPr>
          <w:lang w:eastAsia="sr-Latn-RS"/>
        </w:rPr>
      </w:pPr>
      <w:r w:rsidRPr="00FC7CFB">
        <w:rPr>
          <w:lang w:val="sr-Latn-RS" w:eastAsia="sr-Latn-RS"/>
        </w:rPr>
        <w:t>ОБЈЕКАТ ПРЕУЗЕТ ИЗ ЗЕМЉИШНЕ КЊИГЕ</w:t>
      </w:r>
    </w:p>
    <w:p w:rsidR="00FC7CFB" w:rsidRPr="00FC7CFB" w:rsidRDefault="00FC7CFB" w:rsidP="00FC7CFB">
      <w:pPr>
        <w:spacing w:after="0"/>
        <w:rPr>
          <w:lang w:val="sr-Cyrl-RS" w:eastAsia="sr-Latn-RS"/>
        </w:rPr>
      </w:pPr>
      <w:r w:rsidRPr="00FC7CFB">
        <w:rPr>
          <w:lang w:val="sr-Latn-RS" w:eastAsia="sr-Latn-RS"/>
        </w:rPr>
        <w:t>ЕРНЕА КИША</w:t>
      </w:r>
      <w:r w:rsidRPr="00FC7CFB">
        <w:rPr>
          <w:lang w:val="sr-Latn-RS" w:eastAsia="sr-Latn-RS"/>
        </w:rPr>
        <w:tab/>
      </w:r>
      <w:r w:rsidRPr="00FC7CFB">
        <w:rPr>
          <w:lang w:val="sr-Latn-RS" w:eastAsia="sr-Latn-RS"/>
        </w:rPr>
        <w:tab/>
      </w:r>
      <w:r w:rsidRPr="00FC7CFB">
        <w:rPr>
          <w:lang w:val="sr-Latn-RS" w:eastAsia="sr-Latn-RS"/>
        </w:rPr>
        <w:tab/>
      </w:r>
      <w:r w:rsidRPr="00FC7CFB">
        <w:rPr>
          <w:lang w:val="sr-Cyrl-RS" w:eastAsia="sr-Latn-RS"/>
        </w:rPr>
        <w:tab/>
      </w:r>
      <w:r w:rsidRPr="00FC7CFB">
        <w:rPr>
          <w:lang w:val="sr-Cyrl-RS" w:eastAsia="sr-Latn-RS"/>
        </w:rPr>
        <w:tab/>
      </w:r>
      <w:r w:rsidRPr="00FC7CFB">
        <w:rPr>
          <w:lang w:val="sr-Latn-RS" w:eastAsia="sr-Latn-RS"/>
        </w:rPr>
        <w:t>30</w:t>
      </w:r>
      <w:r w:rsidRPr="00FC7CFB">
        <w:rPr>
          <w:lang w:val="sr-Latn-RS" w:eastAsia="sr-Latn-RS"/>
        </w:rPr>
        <w:tab/>
      </w:r>
      <w:r w:rsidRPr="00FC7CFB">
        <w:rPr>
          <w:lang w:val="sr-Cyrl-RS" w:eastAsia="sr-Latn-RS"/>
        </w:rPr>
        <w:tab/>
      </w:r>
      <w:r w:rsidRPr="00FC7CFB">
        <w:rPr>
          <w:lang w:val="sr-Latn-RS" w:eastAsia="sr-Latn-RS"/>
        </w:rPr>
        <w:t>ПОМОЋНА ЗГРАДА</w:t>
      </w:r>
      <w:r w:rsidRPr="00FC7CFB">
        <w:rPr>
          <w:lang w:val="sr-Latn-RS" w:eastAsia="sr-Latn-RS"/>
        </w:rPr>
        <w:tab/>
      </w:r>
    </w:p>
    <w:p w:rsidR="00FC7CFB" w:rsidRPr="00FC7CFB" w:rsidRDefault="00FC7CFB" w:rsidP="00FC7CFB">
      <w:pPr>
        <w:spacing w:after="0"/>
        <w:rPr>
          <w:lang w:eastAsia="sr-Latn-RS"/>
        </w:rPr>
      </w:pPr>
      <w:r w:rsidRPr="00FC7CFB">
        <w:rPr>
          <w:lang w:val="sr-Latn-RS" w:eastAsia="sr-Latn-RS"/>
        </w:rPr>
        <w:t>ОБЈЕКАТ ИЗГРАЂЕН ПРЕ ДОНОШЕЊА ПРОПИСА О ИЗГРАДЊИ ОБЈЕКТА</w:t>
      </w:r>
    </w:p>
    <w:p w:rsidR="00FC7CFB" w:rsidRPr="00FC7CFB" w:rsidRDefault="00FC7CFB" w:rsidP="00FC7CFB">
      <w:pPr>
        <w:spacing w:before="200" w:after="0"/>
        <w:jc w:val="both"/>
        <w:rPr>
          <w:lang w:val="sr-Latn-RS" w:eastAsia="sr-Latn-RS"/>
        </w:rPr>
      </w:pPr>
      <w:r w:rsidRPr="00FC7CFB">
        <w:rPr>
          <w:lang w:val="sr-Latn-RS" w:eastAsia="sr-Latn-RS"/>
        </w:rPr>
        <w:t xml:space="preserve"> власништво извршног дужника, у износу од</w:t>
      </w:r>
      <w:r w:rsidRPr="00FC7CFB">
        <w:rPr>
          <w:lang w:val="sr-Cyrl-RS" w:eastAsia="sr-Latn-RS"/>
        </w:rPr>
        <w:t xml:space="preserve"> </w:t>
      </w:r>
      <w:r w:rsidRPr="00FC7CFB">
        <w:rPr>
          <w:b/>
          <w:bCs/>
          <w:lang w:val="sr-Cyrl-RS" w:eastAsia="sr-Latn-RS"/>
        </w:rPr>
        <w:t xml:space="preserve">2.500.000,00 </w:t>
      </w:r>
      <w:r w:rsidRPr="00FC7CFB">
        <w:rPr>
          <w:b/>
          <w:bCs/>
          <w:lang w:val="sr-Latn-RS" w:eastAsia="sr-Latn-RS"/>
        </w:rPr>
        <w:t>динара</w:t>
      </w:r>
      <w:r w:rsidRPr="00FC7CFB">
        <w:rPr>
          <w:lang w:val="sr-Latn-RS" w:eastAsia="sr-Latn-RS"/>
        </w:rPr>
        <w:t xml:space="preserve">. </w:t>
      </w:r>
    </w:p>
    <w:p w:rsidR="00FC7CFB" w:rsidRPr="00FC7CFB" w:rsidRDefault="00FC7CFB" w:rsidP="00FC7CFB">
      <w:pPr>
        <w:spacing w:before="200" w:after="0"/>
        <w:ind w:firstLine="500"/>
        <w:jc w:val="both"/>
        <w:rPr>
          <w:lang w:val="sr-Latn-RS" w:eastAsia="sr-Latn-RS"/>
        </w:rPr>
      </w:pPr>
      <w:r w:rsidRPr="00FC7CFB">
        <w:rPr>
          <w:lang w:val="sr-Latn-RS" w:eastAsia="sr-Latn-RS"/>
        </w:rPr>
        <w:lastRenderedPageBreak/>
        <w:t xml:space="preserve">Датум уписа: 15.12.2022 Врста: ХИПОТЕКА Опис терета: ЗАСНИВАЊА ХИПОТЕКЕ, РАДИ ОБЕЗБЕЂЕЊА ПОТРАЖИВАЊА ПОВЕРИОЦА: </w:t>
      </w:r>
      <w:bookmarkStart w:id="1" w:name="_Hlk150797129"/>
      <w:r w:rsidRPr="00FC7CFB">
        <w:rPr>
          <w:lang w:val="sr-Latn-RS" w:eastAsia="sr-Latn-RS"/>
        </w:rPr>
        <w:t xml:space="preserve">АНДРИЋ (АЛЕКСАНДАР) ВУКАШИН, ЈМБГ:0609986800004 ИЗ ВЕТЕРНИКА, НОВИ САД, УЛ.ЈОВАНА БЈЕЛИЋА 22 </w:t>
      </w:r>
      <w:bookmarkEnd w:id="1"/>
      <w:r w:rsidRPr="00FC7CFB">
        <w:rPr>
          <w:lang w:val="sr-Latn-RS" w:eastAsia="sr-Latn-RS"/>
        </w:rPr>
        <w:t xml:space="preserve">, , У ИЗНОСУ ОД: 13.000,00 ЕУР (ТРИНАЕСТ ХИЉАДА) ЕВРА. УГОВОРНЕ СТРАНЕ СУ СЕ СПОРАЗУМЕЛЕ ДА СЕ ЗАЈАМ ДАЈЕ НА ПЕРИОД ОД 3 МЕСЕЦА, ТАКО ДА СЕ ЗАЈМОПРИМАЦ ОБАВЕЗУЈЕ ДА ПРИМЉЕНИ ИЗНОС ОД 13.000,ОО (ТРИНАЕСТ ХИЉАДА) </w:t>
      </w:r>
    </w:p>
    <w:p w:rsidR="00FC7CFB" w:rsidRDefault="00FC7CFB">
      <w:pPr>
        <w:pStyle w:val="pStyle22"/>
      </w:pPr>
    </w:p>
    <w:p w:rsidR="00100A94" w:rsidRDefault="00FC7CFB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:rsidR="00100A94" w:rsidRDefault="00053A51">
      <w:pPr>
        <w:pStyle w:val="pStyle22"/>
      </w:pPr>
      <w:r>
        <w:rPr>
          <w:b/>
          <w:bCs/>
        </w:rPr>
        <w:t>ОГЛАШАВА СЕ ДРУГО</w:t>
      </w:r>
      <w:r w:rsidR="00FC7CFB">
        <w:rPr>
          <w:b/>
          <w:bCs/>
        </w:rPr>
        <w:t xml:space="preserve"> ЕЛЕКТРОНСКО ЈАВНО НАДМЕТАЊЕ </w:t>
      </w:r>
      <w:r>
        <w:rPr>
          <w:b/>
          <w:bCs/>
          <w:lang w:val="sr-Cyrl-RS"/>
        </w:rPr>
        <w:t>12.02</w:t>
      </w:r>
      <w:r w:rsidR="00FC7CFB">
        <w:rPr>
          <w:b/>
          <w:bCs/>
          <w:lang w:val="sr-Cyrl-RS"/>
        </w:rPr>
        <w:t>.2024 године</w:t>
      </w:r>
      <w:r w:rsidR="00FC7CFB">
        <w:rPr>
          <w:b/>
          <w:bCs/>
        </w:rPr>
        <w:t xml:space="preserve"> </w:t>
      </w:r>
      <w:proofErr w:type="spellStart"/>
      <w:r w:rsidR="00FC7CFB">
        <w:t>за</w:t>
      </w:r>
      <w:proofErr w:type="spellEnd"/>
      <w:r w:rsidR="00FC7CFB">
        <w:t xml:space="preserve"> </w:t>
      </w:r>
      <w:proofErr w:type="spellStart"/>
      <w:proofErr w:type="gramStart"/>
      <w:r w:rsidR="00FC7CFB">
        <w:t>дан</w:t>
      </w:r>
      <w:proofErr w:type="spellEnd"/>
      <w:r w:rsidR="00FC7CFB">
        <w:rPr>
          <w:lang w:val="sr-Cyrl-RS"/>
        </w:rPr>
        <w:t xml:space="preserve"> </w:t>
      </w:r>
      <w:r w:rsidR="00FC7CFB">
        <w:t xml:space="preserve"> </w:t>
      </w:r>
      <w:proofErr w:type="spellStart"/>
      <w:r w:rsidR="00FC7CFB">
        <w:t>путем</w:t>
      </w:r>
      <w:proofErr w:type="spellEnd"/>
      <w:proofErr w:type="gramEnd"/>
      <w:r w:rsidR="00FC7CFB">
        <w:t xml:space="preserve"> </w:t>
      </w:r>
      <w:proofErr w:type="spellStart"/>
      <w:r w:rsidR="00FC7CFB">
        <w:t>портала</w:t>
      </w:r>
      <w:proofErr w:type="spellEnd"/>
      <w:r w:rsidR="00FC7CFB">
        <w:t xml:space="preserve"> eaukcija.sud.rs. </w:t>
      </w:r>
      <w:proofErr w:type="spellStart"/>
      <w:r w:rsidR="00FC7CFB">
        <w:t>Време</w:t>
      </w:r>
      <w:proofErr w:type="spellEnd"/>
      <w:r w:rsidR="00FC7CFB">
        <w:t xml:space="preserve"> </w:t>
      </w:r>
      <w:proofErr w:type="spellStart"/>
      <w:r w:rsidR="00FC7CFB">
        <w:t>давања</w:t>
      </w:r>
      <w:proofErr w:type="spellEnd"/>
      <w:r w:rsidR="00FC7CFB">
        <w:t xml:space="preserve"> </w:t>
      </w:r>
      <w:proofErr w:type="spellStart"/>
      <w:r w:rsidR="00FC7CFB">
        <w:t>понуда</w:t>
      </w:r>
      <w:proofErr w:type="spellEnd"/>
      <w:r w:rsidR="00FC7CFB">
        <w:t xml:space="preserve"> </w:t>
      </w:r>
      <w:proofErr w:type="spellStart"/>
      <w:r w:rsidR="00FC7CFB">
        <w:t>траје</w:t>
      </w:r>
      <w:proofErr w:type="spellEnd"/>
      <w:r w:rsidR="00FC7CFB">
        <w:t xml:space="preserve"> у </w:t>
      </w:r>
      <w:proofErr w:type="spellStart"/>
      <w:r w:rsidR="00FC7CFB">
        <w:t>периоду</w:t>
      </w:r>
      <w:proofErr w:type="spellEnd"/>
      <w:r w:rsidR="00FC7CFB">
        <w:t xml:space="preserve"> </w:t>
      </w:r>
      <w:proofErr w:type="spellStart"/>
      <w:r w:rsidR="00FC7CFB">
        <w:t>од</w:t>
      </w:r>
      <w:proofErr w:type="spellEnd"/>
      <w:r w:rsidR="00FC7CFB">
        <w:t xml:space="preserve"> 09:00 </w:t>
      </w:r>
      <w:proofErr w:type="spellStart"/>
      <w:r w:rsidR="00FC7CFB">
        <w:t>часова</w:t>
      </w:r>
      <w:proofErr w:type="spellEnd"/>
      <w:r w:rsidR="00FC7CFB">
        <w:t xml:space="preserve"> </w:t>
      </w:r>
      <w:proofErr w:type="spellStart"/>
      <w:r w:rsidR="00FC7CFB">
        <w:t>до</w:t>
      </w:r>
      <w:proofErr w:type="spellEnd"/>
      <w:r w:rsidR="00FC7CFB">
        <w:t xml:space="preserve"> 13:00 </w:t>
      </w:r>
      <w:proofErr w:type="spellStart"/>
      <w:r w:rsidR="00FC7CFB">
        <w:t>часова</w:t>
      </w:r>
      <w:proofErr w:type="spellEnd"/>
      <w:r w:rsidR="00FC7CFB">
        <w:t>.</w:t>
      </w:r>
    </w:p>
    <w:p w:rsidR="00100A94" w:rsidRDefault="00FC7CFB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:rsidR="00100A94" w:rsidRDefault="00FC7CFB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:rsidR="00100A94" w:rsidRDefault="00FC7CFB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:rsidR="00100A94" w:rsidRDefault="00FC7CFB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053A51">
        <w:rPr>
          <w:b/>
          <w:bCs/>
        </w:rPr>
        <w:t>5</w:t>
      </w:r>
      <w:bookmarkStart w:id="2" w:name="_GoBack"/>
      <w:bookmarkEnd w:id="2"/>
      <w:r>
        <w:rPr>
          <w:b/>
          <w:bCs/>
        </w:rPr>
        <w:t xml:space="preserve">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:rsidR="00100A94" w:rsidRDefault="00FC7CFB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:rsidR="00100A94" w:rsidRDefault="00FC7CFB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:rsidR="00100A94" w:rsidRDefault="00FC7CFB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:rsidR="00100A94" w:rsidRDefault="00FC7CFB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lastRenderedPageBreak/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:rsidR="00100A94" w:rsidRDefault="00100A94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2877"/>
        <w:gridCol w:w="3825"/>
      </w:tblGrid>
      <w:tr w:rsidR="00100A94">
        <w:trPr>
          <w:trHeight w:val="14"/>
        </w:trPr>
        <w:tc>
          <w:tcPr>
            <w:tcW w:w="4000" w:type="dxa"/>
          </w:tcPr>
          <w:p w:rsidR="00100A94" w:rsidRDefault="00FC7CFB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:rsidR="00100A94" w:rsidRDefault="00FC7CFB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:rsidR="00100A94" w:rsidRDefault="00100A94"/>
        </w:tc>
        <w:tc>
          <w:tcPr>
            <w:tcW w:w="4000" w:type="dxa"/>
          </w:tcPr>
          <w:p w:rsidR="00100A94" w:rsidRDefault="00FC7CFB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:rsidR="00100A94" w:rsidRDefault="00FC7CFB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:rsidR="00100A94" w:rsidRDefault="00FC7CFB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:rsidR="00100A94" w:rsidRDefault="00FC7CFB">
      <w:pPr>
        <w:pStyle w:val="pStyle"/>
      </w:pPr>
      <w:proofErr w:type="spellStart"/>
      <w:r>
        <w:t>Дна</w:t>
      </w:r>
      <w:proofErr w:type="spellEnd"/>
      <w:r>
        <w:t>:</w:t>
      </w:r>
    </w:p>
    <w:p w:rsidR="00100A94" w:rsidRDefault="00FC7CFB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:rsidR="00100A94" w:rsidRDefault="00FC7CFB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:rsidR="00100A94" w:rsidRDefault="00FC7CFB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:rsidR="00503DBF" w:rsidRPr="00503DBF" w:rsidRDefault="00503DBF" w:rsidP="00503DBF">
      <w:pPr>
        <w:pStyle w:val="pStyle"/>
        <w:rPr>
          <w:lang w:val="sr-Latn-RS"/>
        </w:rPr>
      </w:pPr>
      <w:r w:rsidRPr="00503DBF">
        <w:rPr>
          <w:b/>
          <w:bCs/>
          <w:lang w:val="sr-Cyrl-RS"/>
        </w:rPr>
        <w:t xml:space="preserve">4. </w:t>
      </w:r>
      <w:r w:rsidRPr="00503DBF">
        <w:rPr>
          <w:b/>
          <w:bCs/>
          <w:lang w:val="sr-Latn-RS"/>
        </w:rPr>
        <w:t>3 банка АД Нови Сад, </w:t>
      </w:r>
      <w:r w:rsidRPr="00503DBF">
        <w:rPr>
          <w:lang w:val="sr-Latn-RS"/>
        </w:rPr>
        <w:t>21000 Нови Сад, ул. Булевар ослобођења бр. 2а, МБ 08761132, ПИБ 101643574</w:t>
      </w:r>
    </w:p>
    <w:p w:rsidR="00503DBF" w:rsidRPr="00503DBF" w:rsidRDefault="00503DBF" w:rsidP="00503DBF">
      <w:pPr>
        <w:pStyle w:val="pStyle"/>
        <w:rPr>
          <w:lang w:val="sr-Latn-RS"/>
        </w:rPr>
      </w:pPr>
      <w:r w:rsidRPr="00503DBF">
        <w:rPr>
          <w:lang w:val="sr-Cyrl-RS"/>
        </w:rPr>
        <w:t xml:space="preserve">5. </w:t>
      </w:r>
      <w:r w:rsidRPr="00503DBF">
        <w:rPr>
          <w:b/>
          <w:bCs/>
          <w:lang w:val="sr-Latn-RS"/>
        </w:rPr>
        <w:t>"Gregalis group" DOO društvo za građevinske i zanatske radove i trgovinu Zrenjanin, </w:t>
      </w:r>
      <w:r w:rsidRPr="00503DBF">
        <w:rPr>
          <w:lang w:val="sr-Latn-RS"/>
        </w:rPr>
        <w:t>23000 Зрењанин, ул. Нушићева бр. 28а, МБ 20403977, ПИБ 105532981</w:t>
      </w:r>
      <w:r w:rsidRPr="00503DBF">
        <w:rPr>
          <w:lang w:val="sr-Cyrl-RS"/>
        </w:rPr>
        <w:t xml:space="preserve"> </w:t>
      </w:r>
      <w:r w:rsidRPr="00503DBF">
        <w:rPr>
          <w:lang w:val="sr-Latn-RS"/>
        </w:rPr>
        <w:t>чији је пуномоћник адв. Марко Петковић, Зрењанин, Стевице Јовановића 5</w:t>
      </w:r>
    </w:p>
    <w:p w:rsidR="00503DBF" w:rsidRPr="00503DBF" w:rsidRDefault="00503DBF" w:rsidP="00503DBF">
      <w:pPr>
        <w:pStyle w:val="pStyle"/>
        <w:rPr>
          <w:lang w:val="sr-Cyrl-RS"/>
        </w:rPr>
      </w:pPr>
      <w:r w:rsidRPr="00503DBF">
        <w:rPr>
          <w:lang w:val="sr-Cyrl-RS"/>
        </w:rPr>
        <w:t xml:space="preserve">6. </w:t>
      </w:r>
      <w:r w:rsidRPr="00503DBF">
        <w:rPr>
          <w:lang w:val="sr-Latn-RS"/>
        </w:rPr>
        <w:t>АНДРИЋ (АЛЕКСАНДАР) ВУКАШИН, ЈМБГ:0609986800004 ИЗ ВЕТЕРНИКА, НОВИ САД, УЛ.ЈОВАНА БЈЕЛИЋА 22</w:t>
      </w:r>
    </w:p>
    <w:p w:rsidR="00100A94" w:rsidRDefault="00100A94">
      <w:pPr>
        <w:pStyle w:val="pStyle"/>
      </w:pPr>
    </w:p>
    <w:sectPr w:rsidR="00100A94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4"/>
    <w:rsid w:val="00053A51"/>
    <w:rsid w:val="00100A94"/>
    <w:rsid w:val="00503DBF"/>
    <w:rsid w:val="00507014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B97E6-21B9-41E0-AFBB-F2D82688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cp:lastPrinted>2023-12-18T10:29:00Z</cp:lastPrinted>
  <dcterms:created xsi:type="dcterms:W3CDTF">2024-01-12T10:35:00Z</dcterms:created>
  <dcterms:modified xsi:type="dcterms:W3CDTF">2024-01-12T10:35:00Z</dcterms:modified>
  <cp:category/>
</cp:coreProperties>
</file>